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78B950" w14:textId="31D40632" w:rsidR="00C265FF" w:rsidRPr="00C265FF" w:rsidRDefault="00744C45" w:rsidP="00C265FF">
      <w:pPr>
        <w:ind w:firstLine="1296"/>
        <w:jc w:val="right"/>
        <w:rPr>
          <w:rFonts w:ascii="Jost" w:hAnsi="Jost" w:cs="Prompt"/>
          <w:color w:val="595959" w:themeColor="text1" w:themeTint="A6"/>
          <w:sz w:val="22"/>
          <w:szCs w:val="22"/>
        </w:rPr>
      </w:pPr>
      <w:r>
        <w:rPr>
          <w:rFonts w:ascii="Jost" w:hAnsi="Jost" w:cs="Prompt"/>
          <w:color w:val="595959" w:themeColor="text1" w:themeTint="A6"/>
          <w:sz w:val="22"/>
          <w:szCs w:val="22"/>
        </w:rPr>
        <w:t>5</w:t>
      </w:r>
      <w:r w:rsidR="00C265FF" w:rsidRPr="00C711B4">
        <w:rPr>
          <w:rFonts w:ascii="Jost" w:hAnsi="Jost" w:cs="Prompt"/>
          <w:color w:val="595959" w:themeColor="text1" w:themeTint="A6"/>
          <w:sz w:val="22"/>
          <w:szCs w:val="22"/>
        </w:rPr>
        <w:t xml:space="preserve"> priedas</w:t>
      </w:r>
    </w:p>
    <w:p w14:paraId="11AC1971" w14:textId="653438ED" w:rsidR="005E1E1D" w:rsidRPr="005E1E1D" w:rsidRDefault="005E1E1D" w:rsidP="001F3F17">
      <w:pPr>
        <w:tabs>
          <w:tab w:val="left" w:pos="709"/>
        </w:tabs>
        <w:jc w:val="center"/>
        <w:rPr>
          <w:rFonts w:eastAsiaTheme="minorEastAsia" w:cs="Arial"/>
          <w:b/>
          <w:color w:val="FF0000"/>
          <w:sz w:val="22"/>
          <w:szCs w:val="22"/>
        </w:rPr>
      </w:pPr>
      <w:r w:rsidRPr="005E1E1D">
        <w:rPr>
          <w:rFonts w:eastAsiaTheme="minorEastAsia" w:cs="Arial"/>
          <w:b/>
          <w:color w:val="FF0000"/>
          <w:sz w:val="22"/>
          <w:szCs w:val="22"/>
        </w:rPr>
        <w:t>PROJEKTAS</w:t>
      </w:r>
    </w:p>
    <w:p w14:paraId="702F88DB" w14:textId="7B65F670" w:rsidR="00487404" w:rsidRPr="005E1E1D" w:rsidRDefault="00487404" w:rsidP="001F3F17">
      <w:pPr>
        <w:tabs>
          <w:tab w:val="left" w:pos="709"/>
        </w:tabs>
        <w:jc w:val="center"/>
        <w:rPr>
          <w:rFonts w:eastAsiaTheme="minorEastAsia" w:cs="Arial"/>
          <w:b/>
          <w:bCs/>
          <w:i/>
          <w:iCs/>
          <w:color w:val="595959" w:themeColor="text1" w:themeTint="A6"/>
          <w:sz w:val="22"/>
          <w:szCs w:val="22"/>
        </w:rPr>
      </w:pPr>
      <w:r w:rsidRPr="005E1E1D">
        <w:rPr>
          <w:rFonts w:eastAsiaTheme="minorEastAsia" w:cs="Arial"/>
          <w:b/>
          <w:color w:val="595959" w:themeColor="text1" w:themeTint="A6"/>
          <w:sz w:val="22"/>
          <w:szCs w:val="22"/>
        </w:rPr>
        <w:t>TIEKĖJŲ KVALIFIKACIJOS REIKALAVIMAI</w:t>
      </w:r>
    </w:p>
    <w:p w14:paraId="6AA227DA" w14:textId="37747C7C" w:rsidR="00487404" w:rsidRPr="005E1E1D" w:rsidRDefault="005F1E80" w:rsidP="00E96D3F">
      <w:pPr>
        <w:tabs>
          <w:tab w:val="left" w:pos="709"/>
        </w:tabs>
        <w:jc w:val="center"/>
        <w:rPr>
          <w:rFonts w:eastAsiaTheme="minorEastAsia" w:cs="Arial"/>
          <w:b/>
          <w:bCs/>
          <w:color w:val="595959" w:themeColor="text1" w:themeTint="A6"/>
          <w:sz w:val="22"/>
          <w:szCs w:val="22"/>
        </w:rPr>
      </w:pPr>
      <w:r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 xml:space="preserve">I </w:t>
      </w:r>
      <w:r w:rsidR="00E96D3F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 xml:space="preserve">kategorijai (Pašto paslaugos) </w:t>
      </w:r>
      <w:r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ir II kategorij</w:t>
      </w:r>
      <w:r w:rsidR="00E96D3F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ai (Kurjerių pas</w:t>
      </w:r>
      <w:r w:rsidR="00D779D3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l</w:t>
      </w:r>
      <w:r w:rsidR="00E96D3F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augos)</w:t>
      </w:r>
    </w:p>
    <w:p w14:paraId="06677DA1" w14:textId="1FB1679C" w:rsidR="00CC72D8" w:rsidRPr="00271B85" w:rsidRDefault="00D779D3" w:rsidP="00CC72D8">
      <w:pPr>
        <w:jc w:val="center"/>
        <w:rPr>
          <w:b/>
        </w:rPr>
      </w:pPr>
      <w:sdt>
        <w:sdtPr>
          <w:rPr>
            <w:rFonts w:cs="Arial"/>
            <w:color w:val="595959" w:themeColor="text1" w:themeTint="A6"/>
            <w:sz w:val="22"/>
            <w:szCs w:val="22"/>
            <w:shd w:val="clear" w:color="auto" w:fill="E6E6E6"/>
          </w:rPr>
          <w:tag w:val="goog_rdk_129"/>
          <w:id w:val="43191478"/>
          <w:placeholder>
            <w:docPart w:val="8B0C35AC3E7F4C35B2500957B681E5E2"/>
          </w:placeholder>
        </w:sdtPr>
        <w:sdtEndPr>
          <w:rPr>
            <w:shd w:val="clear" w:color="auto" w:fill="auto"/>
          </w:rPr>
        </w:sdtEndPr>
        <w:sdtContent/>
      </w:sdt>
      <w:r w:rsidR="00487404" w:rsidRPr="005E1E1D">
        <w:rPr>
          <w:rFonts w:eastAsia="Arial" w:cs="Arial"/>
          <w:color w:val="595959" w:themeColor="text1" w:themeTint="A6"/>
          <w:sz w:val="22"/>
          <w:szCs w:val="22"/>
        </w:rPr>
        <w:t>Tiekėjo kvalifikacija turi atitikti šiame priede nustatytus reikalavimus kvalifikacijai:</w:t>
      </w:r>
      <w:r w:rsidR="00CC72D8" w:rsidRPr="00CC72D8">
        <w:rPr>
          <w:b/>
        </w:rPr>
        <w:t xml:space="preserve"> </w:t>
      </w:r>
    </w:p>
    <w:p w14:paraId="00AA3A47" w14:textId="13A75F71" w:rsidR="00487404" w:rsidRPr="005E1E1D" w:rsidRDefault="00487404" w:rsidP="001F3F17">
      <w:pPr>
        <w:spacing w:after="0"/>
        <w:rPr>
          <w:rFonts w:eastAsia="Arial" w:cs="Arial"/>
          <w:color w:val="595959" w:themeColor="text1" w:themeTint="A6"/>
          <w:sz w:val="22"/>
          <w:szCs w:val="22"/>
        </w:rPr>
      </w:pPr>
    </w:p>
    <w:tbl>
      <w:tblPr>
        <w:tblStyle w:val="Lentelstinklelis"/>
        <w:tblW w:w="9781" w:type="dxa"/>
        <w:tblInd w:w="-5" w:type="dxa"/>
        <w:tblLayout w:type="fixed"/>
        <w:tblCellMar>
          <w:top w:w="57" w:type="dxa"/>
          <w:left w:w="57" w:type="dxa"/>
          <w:bottom w:w="57" w:type="dxa"/>
          <w:right w:w="85" w:type="dxa"/>
        </w:tblCellMar>
        <w:tblLook w:val="01A0" w:firstRow="1" w:lastRow="0" w:firstColumn="1" w:lastColumn="1" w:noHBand="0" w:noVBand="0"/>
      </w:tblPr>
      <w:tblGrid>
        <w:gridCol w:w="3260"/>
        <w:gridCol w:w="3403"/>
        <w:gridCol w:w="3118"/>
      </w:tblGrid>
      <w:tr w:rsidR="005E1E1D" w:rsidRPr="005E1E1D" w14:paraId="5FFC3503" w14:textId="77777777" w:rsidTr="009E7339">
        <w:trPr>
          <w:trHeight w:val="170"/>
        </w:trPr>
        <w:tc>
          <w:tcPr>
            <w:tcW w:w="9781" w:type="dxa"/>
            <w:gridSpan w:val="3"/>
            <w:shd w:val="clear" w:color="auto" w:fill="D9D9D9" w:themeFill="background1" w:themeFillShade="D9"/>
          </w:tcPr>
          <w:p w14:paraId="5739D062" w14:textId="6C70F0DD" w:rsidR="00454CCD" w:rsidRPr="005E1E1D" w:rsidRDefault="00E7469D" w:rsidP="001F3F17">
            <w:pPr>
              <w:jc w:val="center"/>
              <w:rPr>
                <w:rFonts w:cs="Arial"/>
                <w:b/>
                <w:bCs/>
                <w:color w:val="595959" w:themeColor="text1" w:themeTint="A6"/>
                <w:sz w:val="22"/>
                <w:szCs w:val="22"/>
              </w:rPr>
            </w:pPr>
            <w:r w:rsidRPr="006F5AA7">
              <w:rPr>
                <w:rFonts w:eastAsia="SimSun" w:cs="Arial"/>
                <w:b/>
                <w:bCs/>
                <w:color w:val="595959" w:themeColor="text1" w:themeTint="A6"/>
                <w:kern w:val="3"/>
                <w:sz w:val="22"/>
                <w:szCs w:val="22"/>
                <w:lang w:eastAsia="zh-CN"/>
              </w:rPr>
              <w:t>Teisė verstis atitinkama veikla</w:t>
            </w:r>
          </w:p>
        </w:tc>
      </w:tr>
      <w:tr w:rsidR="005E1E1D" w:rsidRPr="005E1E1D" w14:paraId="4E5FDD83" w14:textId="77777777" w:rsidTr="00DC26C1">
        <w:trPr>
          <w:trHeight w:val="506"/>
        </w:trPr>
        <w:tc>
          <w:tcPr>
            <w:tcW w:w="3260" w:type="dxa"/>
          </w:tcPr>
          <w:p w14:paraId="68DBE535" w14:textId="6567836F" w:rsidR="00207A98" w:rsidRPr="005E1E1D" w:rsidRDefault="00207A98" w:rsidP="001F3F17">
            <w:pPr>
              <w:tabs>
                <w:tab w:val="left" w:pos="180"/>
                <w:tab w:val="left" w:pos="540"/>
                <w:tab w:val="left" w:pos="1170"/>
              </w:tabs>
              <w:spacing w:after="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cs="Arial"/>
                <w:b/>
                <w:color w:val="595959" w:themeColor="text1" w:themeTint="A6"/>
                <w:sz w:val="22"/>
                <w:szCs w:val="22"/>
              </w:rPr>
              <w:t>Kvalifikaciniai reikalavimai</w:t>
            </w:r>
          </w:p>
        </w:tc>
        <w:tc>
          <w:tcPr>
            <w:tcW w:w="3403" w:type="dxa"/>
            <w:vAlign w:val="center"/>
          </w:tcPr>
          <w:p w14:paraId="56F51904" w14:textId="71E6F110" w:rsidR="00207A98" w:rsidRPr="005E1E1D" w:rsidRDefault="00207A98" w:rsidP="001F3F17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E1E1D">
              <w:rPr>
                <w:rFonts w:ascii="Arial" w:hAnsi="Arial" w:cs="Arial"/>
                <w:b/>
                <w:color w:val="595959" w:themeColor="text1" w:themeTint="A6"/>
                <w:sz w:val="22"/>
                <w:szCs w:val="22"/>
              </w:rPr>
              <w:t>Atitiktį pagrindžiantys dokumentai</w:t>
            </w:r>
          </w:p>
        </w:tc>
        <w:tc>
          <w:tcPr>
            <w:tcW w:w="3118" w:type="dxa"/>
          </w:tcPr>
          <w:p w14:paraId="13CD8479" w14:textId="43BADEA2" w:rsidR="00207A98" w:rsidRPr="005E1E1D" w:rsidRDefault="00207A98" w:rsidP="001F3F17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E1E1D">
              <w:rPr>
                <w:rFonts w:ascii="Arial" w:hAnsi="Arial" w:cs="Arial"/>
                <w:b/>
                <w:color w:val="595959" w:themeColor="text1" w:themeTint="A6"/>
                <w:sz w:val="22"/>
                <w:szCs w:val="22"/>
              </w:rPr>
              <w:t>Subjektas, kuris turi atitikti reikalavimą</w:t>
            </w:r>
          </w:p>
        </w:tc>
      </w:tr>
      <w:tr w:rsidR="005E1E1D" w:rsidRPr="005E1E1D" w14:paraId="2587A5F8" w14:textId="77777777" w:rsidTr="00B70B9F">
        <w:trPr>
          <w:trHeight w:val="506"/>
        </w:trPr>
        <w:tc>
          <w:tcPr>
            <w:tcW w:w="3260" w:type="dxa"/>
          </w:tcPr>
          <w:p w14:paraId="49BF35EE" w14:textId="3380DC6C" w:rsidR="00871511" w:rsidRPr="005E1E1D" w:rsidRDefault="00E7469D" w:rsidP="000F5E1A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cs="Arial"/>
                <w:color w:val="595959" w:themeColor="text1" w:themeTint="A6"/>
                <w:sz w:val="22"/>
                <w:szCs w:val="22"/>
              </w:rPr>
            </w:pPr>
            <w:r w:rsidRPr="00A20F6A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>Tiekėjas turi teisę verstis pašto ir kurjerių paslaugų teikimu (BVPŽ kodas: 64100000-7</w:t>
            </w:r>
          </w:p>
        </w:tc>
        <w:tc>
          <w:tcPr>
            <w:tcW w:w="3403" w:type="dxa"/>
          </w:tcPr>
          <w:p w14:paraId="1ECBA1AF" w14:textId="5E356E4C" w:rsidR="000F5E1A" w:rsidRPr="005E1E1D" w:rsidRDefault="00E7469D" w:rsidP="000F5E1A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cs="Arial"/>
                <w:color w:val="595959" w:themeColor="text1" w:themeTint="A6"/>
                <w:sz w:val="22"/>
                <w:szCs w:val="22"/>
              </w:rPr>
            </w:pPr>
            <w:r w:rsidRPr="00A20F6A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 xml:space="preserve">CPO LT pati patikrins šiuos duomenis  Lietuvos Respublikos ryšių reguliavimo tarnybos interneto svetainėje adresu  </w:t>
            </w:r>
            <w:hyperlink r:id="rId6" w:anchor="/postActivities" w:history="1">
              <w:r w:rsidRPr="00A20F6A">
                <w:rPr>
                  <w:rFonts w:eastAsia="SimSun" w:cs="Arial"/>
                  <w:color w:val="2F5496" w:themeColor="accent1" w:themeShade="BF"/>
                  <w:kern w:val="3"/>
                  <w:sz w:val="22"/>
                  <w:szCs w:val="22"/>
                  <w:lang w:eastAsia="zh-CN"/>
                </w:rPr>
                <w:t>https://numeracija.rrt.lt/savitarna/user/#/postActivities</w:t>
              </w:r>
            </w:hyperlink>
            <w:r w:rsidRPr="00A20F6A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>.</w:t>
            </w:r>
            <w:r w:rsidR="000F5E1A" w:rsidRPr="005E1E1D">
              <w:rPr>
                <w:rFonts w:cs="Arial"/>
                <w:color w:val="595959" w:themeColor="text1" w:themeTint="A6"/>
                <w:sz w:val="22"/>
                <w:szCs w:val="22"/>
              </w:rPr>
              <w:t>.</w:t>
            </w:r>
          </w:p>
          <w:p w14:paraId="3CC2386D" w14:textId="64229C1B" w:rsidR="00871511" w:rsidRPr="005E1E1D" w:rsidRDefault="00871511" w:rsidP="001F3F17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hAnsi="Arial" w:cs="Arial"/>
                <w:color w:val="595959" w:themeColor="text1" w:themeTint="A6"/>
                <w:sz w:val="22"/>
                <w:szCs w:val="22"/>
              </w:rPr>
            </w:pPr>
          </w:p>
        </w:tc>
        <w:tc>
          <w:tcPr>
            <w:tcW w:w="3118" w:type="dxa"/>
          </w:tcPr>
          <w:p w14:paraId="42830479" w14:textId="702310B8" w:rsidR="00CE4193" w:rsidRPr="005E1E1D" w:rsidRDefault="00CE4193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Tiekėjas, visi tiekėjų grupės nariai, jeigu pasiūlymą teikia ūkio subjektų grupė (pajėgumai sumuojami), ir kiti ūkio subjektai, kuriais remiasi tiekėjas, kartu.</w:t>
            </w:r>
          </w:p>
          <w:p w14:paraId="002F7849" w14:textId="77777777" w:rsidR="00BF5F3E" w:rsidRPr="005E1E1D" w:rsidRDefault="00BF5F3E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</w:p>
          <w:p w14:paraId="7EC2A84B" w14:textId="0C455078" w:rsidR="00CE4193" w:rsidRPr="005E1E1D" w:rsidRDefault="00CE4193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 gali remtis kitų ūkio subjektų pajėgumais tik tuomet, kai tie subjektai, kurių pajėgumais buvo pasiremta, patys teiks paslaugas, kuriems reikia jų pajėgumų.</w:t>
            </w:r>
          </w:p>
          <w:p w14:paraId="7365DACB" w14:textId="3C749325" w:rsidR="00871511" w:rsidRPr="005E1E1D" w:rsidRDefault="00871511" w:rsidP="001F3F17">
            <w:pPr>
              <w:ind w:left="7" w:right="-29" w:hanging="7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</w:p>
        </w:tc>
      </w:tr>
      <w:tr w:rsidR="007D0528" w:rsidRPr="005E1E1D" w14:paraId="04D5EC57" w14:textId="77777777" w:rsidTr="00AA08B0">
        <w:trPr>
          <w:trHeight w:val="170"/>
        </w:trPr>
        <w:tc>
          <w:tcPr>
            <w:tcW w:w="9781" w:type="dxa"/>
            <w:gridSpan w:val="3"/>
            <w:shd w:val="clear" w:color="auto" w:fill="D9D9D9" w:themeFill="background1" w:themeFillShade="D9"/>
          </w:tcPr>
          <w:p w14:paraId="6F4D557F" w14:textId="2EA7C6B0" w:rsidR="007D0528" w:rsidRPr="005E1E1D" w:rsidRDefault="007D0528" w:rsidP="00AA08B0">
            <w:pPr>
              <w:jc w:val="center"/>
              <w:rPr>
                <w:rFonts w:cs="Arial"/>
                <w:b/>
                <w:bCs/>
                <w:color w:val="595959" w:themeColor="text1" w:themeTint="A6"/>
                <w:sz w:val="22"/>
                <w:szCs w:val="22"/>
              </w:rPr>
            </w:pPr>
            <w:r w:rsidRPr="00214F1F">
              <w:rPr>
                <w:rFonts w:eastAsia="SimSun" w:cs="Arial"/>
                <w:b/>
                <w:bCs/>
                <w:color w:val="595959" w:themeColor="text1" w:themeTint="A6"/>
                <w:kern w:val="3"/>
                <w:sz w:val="22"/>
                <w:szCs w:val="22"/>
                <w:lang w:eastAsia="zh-CN"/>
              </w:rPr>
              <w:t>Techninis ir profesinis pajėgumas</w:t>
            </w:r>
          </w:p>
        </w:tc>
      </w:tr>
      <w:tr w:rsidR="005E1E1D" w:rsidRPr="005E1E1D" w14:paraId="04A6BE5D" w14:textId="77777777" w:rsidTr="00216AAD">
        <w:trPr>
          <w:trHeight w:val="506"/>
        </w:trPr>
        <w:tc>
          <w:tcPr>
            <w:tcW w:w="3260" w:type="dxa"/>
          </w:tcPr>
          <w:p w14:paraId="55276F46" w14:textId="59897A95" w:rsidR="00871511" w:rsidRPr="00582564" w:rsidRDefault="00F20986" w:rsidP="001F3F17">
            <w:pPr>
              <w:autoSpaceDE w:val="0"/>
              <w:autoSpaceDN w:val="0"/>
              <w:adjustRightInd w:val="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Tiekėjas turi galimybę užtikrinti paslaugų teikimą visoje Lietuvos Respublikos teritorijoje, įskaitant kaimo vietoves, ir į užsienio valstybes, kurios nurodytos paslaugų techninėje specifikacijoje.</w:t>
            </w:r>
            <w:r w:rsidR="00871511"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.</w:t>
            </w:r>
          </w:p>
        </w:tc>
        <w:tc>
          <w:tcPr>
            <w:tcW w:w="3403" w:type="dxa"/>
          </w:tcPr>
          <w:p w14:paraId="64E4A492" w14:textId="5A21DE9D" w:rsidR="00871511" w:rsidRPr="00582564" w:rsidRDefault="001A511C" w:rsidP="001F3F17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82564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  <w:t>Pateikiama laisvos formos priesaikos deklaracija, patvirtinanti, kad tiekėjas užtikrina paslaugų teikimą visoje Lietuvos Respublikos teritorijoje, įskaitant kaimo vietoves, ir į užsienio valstybes, kurios nurodytos paslaugų techninėje specifikacijoje.</w:t>
            </w:r>
          </w:p>
        </w:tc>
        <w:tc>
          <w:tcPr>
            <w:tcW w:w="3118" w:type="dxa"/>
          </w:tcPr>
          <w:p w14:paraId="03768810" w14:textId="77777777" w:rsidR="00C172BF" w:rsidRPr="005E1E1D" w:rsidRDefault="00C172BF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Tiekėjas, tiekėjų grupės nariai, kiti ūkio subjektai, kurių pajėgumais remiasi tiekėjas, pagal prisiimamus įsipareigojimus, subtiekėjai.</w:t>
            </w:r>
          </w:p>
          <w:p w14:paraId="754E7080" w14:textId="77777777" w:rsidR="00C172BF" w:rsidRPr="005E1E1D" w:rsidRDefault="00C172BF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</w:p>
          <w:p w14:paraId="328A7491" w14:textId="5D3EE286" w:rsidR="00871511" w:rsidRPr="005E1E1D" w:rsidRDefault="00C172BF" w:rsidP="001F3F17">
            <w:pPr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Tiekėjas gali remtis kitų ūkio subjektų pajėgumais tik tuo atveju, jeigu tie subjektai patys vykdys tą pirkimo sutarties dalį, kuriai reikia jų turimų pajėgumų.</w:t>
            </w:r>
          </w:p>
        </w:tc>
      </w:tr>
      <w:tr w:rsidR="005E1E1D" w:rsidRPr="005E1E1D" w14:paraId="5E357735" w14:textId="77777777" w:rsidTr="00216AAD">
        <w:trPr>
          <w:trHeight w:val="506"/>
        </w:trPr>
        <w:tc>
          <w:tcPr>
            <w:tcW w:w="3260" w:type="dxa"/>
          </w:tcPr>
          <w:p w14:paraId="07ADA150" w14:textId="1884D12E" w:rsidR="00871511" w:rsidRPr="00582564" w:rsidRDefault="00B65773" w:rsidP="001F3F17">
            <w:pPr>
              <w:autoSpaceDE w:val="0"/>
              <w:autoSpaceDN w:val="0"/>
              <w:adjustRightInd w:val="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Tiekėjas paslaugų teikimui turi turėti sukurtą, įdiegtą ir veikiančią internetu pasiekiamą registruotų pašto siuntų paieškos ir stebėsenos elektroninę sistemą arba turi </w:t>
            </w:r>
            <w:r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lastRenderedPageBreak/>
              <w:t>galimybę kitu būdu bet kuriuo metu užsakovą informuoti apie faktinę pašto siuntos siuntimo būklę.</w:t>
            </w:r>
          </w:p>
        </w:tc>
        <w:tc>
          <w:tcPr>
            <w:tcW w:w="3403" w:type="dxa"/>
          </w:tcPr>
          <w:p w14:paraId="2B122CDE" w14:textId="75E52A73" w:rsidR="00871511" w:rsidRPr="00582564" w:rsidRDefault="00582564" w:rsidP="001F3F17">
            <w:pPr>
              <w:spacing w:after="20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lastRenderedPageBreak/>
              <w:t xml:space="preserve">Pateikiama tiekėjo deklaracija, kad tiekėjas turi sukurtą, įdiegtą ir veikiančią, internetu pasiekiamą registruotų pašto siuntų paieškos ir stebėsenos elektroninę sistemą arba turi galimybę kitu būdu bet </w:t>
            </w:r>
            <w:r w:rsidRPr="00582564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lastRenderedPageBreak/>
              <w:t>kuriuo metu užsakovą informuoti apie faktinę pašto siuntos siuntimo būklę.</w:t>
            </w:r>
          </w:p>
        </w:tc>
        <w:tc>
          <w:tcPr>
            <w:tcW w:w="3118" w:type="dxa"/>
          </w:tcPr>
          <w:p w14:paraId="5701DC84" w14:textId="4A6920A8" w:rsidR="009113B5" w:rsidRPr="005E1E1D" w:rsidRDefault="009113B5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lastRenderedPageBreak/>
              <w:t xml:space="preserve">Tiekėjas, visi tiekėjų grupės nariai, jeigu pasiūlymą teikia ūkio subjektų grupė (pajėgumai sumuojami), ir kiti </w:t>
            </w: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lastRenderedPageBreak/>
              <w:t>ūkio subjektai, kuriais remiasi tiekėjas, kartu.</w:t>
            </w:r>
          </w:p>
          <w:p w14:paraId="52C37830" w14:textId="77777777" w:rsidR="00BF5F3E" w:rsidRPr="005E1E1D" w:rsidRDefault="00BF5F3E" w:rsidP="001F3F17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</w:p>
          <w:p w14:paraId="734FF9F7" w14:textId="7E6F94C9" w:rsidR="00871511" w:rsidRPr="005E1E1D" w:rsidRDefault="009113B5" w:rsidP="005E1E1D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 gali remtis kitų ūkio subjektų pajėgumais tik tuomet, kai tie subjektai, kurių pajėgumais buvo pasiremta, patys teiks paslaugas, kuriems reikia jų pajėgumų.</w:t>
            </w:r>
          </w:p>
        </w:tc>
      </w:tr>
    </w:tbl>
    <w:p w14:paraId="099634A1" w14:textId="77777777" w:rsidR="000E79B6" w:rsidRDefault="000E79B6">
      <w:pPr>
        <w:rPr>
          <w:rFonts w:cs="Arial"/>
          <w:sz w:val="21"/>
          <w:szCs w:val="21"/>
        </w:rPr>
      </w:pPr>
    </w:p>
    <w:p w14:paraId="33B40753" w14:textId="77777777" w:rsidR="00561884" w:rsidRDefault="00561884">
      <w:pPr>
        <w:rPr>
          <w:rFonts w:cs="Arial"/>
          <w:sz w:val="21"/>
          <w:szCs w:val="21"/>
        </w:rPr>
      </w:pPr>
    </w:p>
    <w:p w14:paraId="6BDD070D" w14:textId="77777777" w:rsidR="00561884" w:rsidRDefault="00561884">
      <w:pPr>
        <w:rPr>
          <w:rFonts w:cs="Arial"/>
          <w:sz w:val="21"/>
          <w:szCs w:val="21"/>
        </w:rPr>
      </w:pPr>
    </w:p>
    <w:p w14:paraId="5F0B35C9" w14:textId="77777777" w:rsidR="00F67DC7" w:rsidRPr="005E1E1D" w:rsidRDefault="00F67DC7" w:rsidP="00F67DC7">
      <w:pPr>
        <w:tabs>
          <w:tab w:val="left" w:pos="709"/>
        </w:tabs>
        <w:jc w:val="center"/>
        <w:rPr>
          <w:rFonts w:eastAsiaTheme="minorEastAsia" w:cs="Arial"/>
          <w:b/>
          <w:bCs/>
          <w:i/>
          <w:iCs/>
          <w:color w:val="595959" w:themeColor="text1" w:themeTint="A6"/>
          <w:sz w:val="22"/>
          <w:szCs w:val="22"/>
        </w:rPr>
      </w:pPr>
      <w:r w:rsidRPr="005E1E1D">
        <w:rPr>
          <w:rFonts w:eastAsiaTheme="minorEastAsia" w:cs="Arial"/>
          <w:b/>
          <w:color w:val="595959" w:themeColor="text1" w:themeTint="A6"/>
          <w:sz w:val="22"/>
          <w:szCs w:val="22"/>
        </w:rPr>
        <w:t>TIEKĖJŲ KVALIFIKACIJOS REIKALAVIMAI</w:t>
      </w:r>
    </w:p>
    <w:p w14:paraId="5B169E81" w14:textId="0A5635D0" w:rsidR="005F1E80" w:rsidRPr="005C1141" w:rsidRDefault="00DA52AC" w:rsidP="005F1E80">
      <w:pPr>
        <w:tabs>
          <w:tab w:val="left" w:pos="709"/>
        </w:tabs>
        <w:rPr>
          <w:rFonts w:eastAsiaTheme="minorEastAsia" w:cs="Arial"/>
          <w:b/>
          <w:bCs/>
          <w:color w:val="595959" w:themeColor="text1" w:themeTint="A6"/>
          <w:sz w:val="22"/>
          <w:szCs w:val="22"/>
        </w:rPr>
      </w:pPr>
      <w:r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III kategorija</w:t>
      </w:r>
      <w:r w:rsidR="00E96D3F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i</w:t>
      </w:r>
      <w:r w:rsidR="005C1141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 xml:space="preserve"> (</w:t>
      </w:r>
      <w:r w:rsidR="005F1E80" w:rsidRPr="005F1E80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Pensijų ir kitų išmokų pristatymo gavėjams paslaugos</w:t>
      </w:r>
      <w:r w:rsidR="005C1141">
        <w:rPr>
          <w:rFonts w:eastAsiaTheme="minorEastAsia" w:cs="Arial"/>
          <w:b/>
          <w:bCs/>
          <w:color w:val="595959" w:themeColor="text1" w:themeTint="A6"/>
          <w:sz w:val="22"/>
          <w:szCs w:val="22"/>
        </w:rPr>
        <w:t>)</w:t>
      </w:r>
    </w:p>
    <w:p w14:paraId="2F04DF39" w14:textId="77777777" w:rsidR="00DA52AC" w:rsidRPr="005E1E1D" w:rsidRDefault="00DA52AC" w:rsidP="00F67DC7">
      <w:pPr>
        <w:tabs>
          <w:tab w:val="left" w:pos="709"/>
        </w:tabs>
        <w:rPr>
          <w:rFonts w:eastAsiaTheme="minorEastAsia" w:cs="Arial"/>
          <w:b/>
          <w:bCs/>
          <w:color w:val="595959" w:themeColor="text1" w:themeTint="A6"/>
          <w:sz w:val="22"/>
          <w:szCs w:val="22"/>
        </w:rPr>
      </w:pPr>
    </w:p>
    <w:p w14:paraId="4E2B0034" w14:textId="77777777" w:rsidR="00F67DC7" w:rsidRPr="00271B85" w:rsidRDefault="00D779D3" w:rsidP="00F67DC7">
      <w:pPr>
        <w:jc w:val="center"/>
        <w:rPr>
          <w:b/>
        </w:rPr>
      </w:pPr>
      <w:sdt>
        <w:sdtPr>
          <w:rPr>
            <w:rFonts w:cs="Arial"/>
            <w:color w:val="595959" w:themeColor="text1" w:themeTint="A6"/>
            <w:sz w:val="22"/>
            <w:szCs w:val="22"/>
            <w:shd w:val="clear" w:color="auto" w:fill="E6E6E6"/>
          </w:rPr>
          <w:tag w:val="goog_rdk_129"/>
          <w:id w:val="1505713078"/>
          <w:placeholder>
            <w:docPart w:val="6D45072E41CA46AB84F0C20472B7D150"/>
          </w:placeholder>
        </w:sdtPr>
        <w:sdtEndPr>
          <w:rPr>
            <w:shd w:val="clear" w:color="auto" w:fill="auto"/>
          </w:rPr>
        </w:sdtEndPr>
        <w:sdtContent/>
      </w:sdt>
      <w:r w:rsidR="00F67DC7" w:rsidRPr="005E1E1D">
        <w:rPr>
          <w:rFonts w:eastAsia="Arial" w:cs="Arial"/>
          <w:color w:val="595959" w:themeColor="text1" w:themeTint="A6"/>
          <w:sz w:val="22"/>
          <w:szCs w:val="22"/>
        </w:rPr>
        <w:t>Tiekėjo kvalifikacija turi atitikti šiame priede nustatytus reikalavimus kvalifikacijai:</w:t>
      </w:r>
      <w:r w:rsidR="00F67DC7" w:rsidRPr="00CC72D8">
        <w:rPr>
          <w:b/>
        </w:rPr>
        <w:t xml:space="preserve"> </w:t>
      </w:r>
    </w:p>
    <w:tbl>
      <w:tblPr>
        <w:tblStyle w:val="Lentelstinklelis"/>
        <w:tblW w:w="9781" w:type="dxa"/>
        <w:tblInd w:w="-5" w:type="dxa"/>
        <w:tblLayout w:type="fixed"/>
        <w:tblCellMar>
          <w:top w:w="57" w:type="dxa"/>
          <w:left w:w="57" w:type="dxa"/>
          <w:bottom w:w="57" w:type="dxa"/>
          <w:right w:w="85" w:type="dxa"/>
        </w:tblCellMar>
        <w:tblLook w:val="01A0" w:firstRow="1" w:lastRow="0" w:firstColumn="1" w:lastColumn="1" w:noHBand="0" w:noVBand="0"/>
      </w:tblPr>
      <w:tblGrid>
        <w:gridCol w:w="3260"/>
        <w:gridCol w:w="3403"/>
        <w:gridCol w:w="3118"/>
      </w:tblGrid>
      <w:tr w:rsidR="00D72413" w:rsidRPr="005E1E1D" w14:paraId="37E7B1DA" w14:textId="77777777" w:rsidTr="00C60255">
        <w:trPr>
          <w:trHeight w:val="170"/>
        </w:trPr>
        <w:tc>
          <w:tcPr>
            <w:tcW w:w="9781" w:type="dxa"/>
            <w:gridSpan w:val="3"/>
            <w:shd w:val="clear" w:color="auto" w:fill="D9D9D9" w:themeFill="background1" w:themeFillShade="D9"/>
          </w:tcPr>
          <w:p w14:paraId="34E10774" w14:textId="77777777" w:rsidR="00D72413" w:rsidRPr="005E1E1D" w:rsidRDefault="00D72413" w:rsidP="00C60255">
            <w:pPr>
              <w:jc w:val="center"/>
              <w:rPr>
                <w:rFonts w:cs="Arial"/>
                <w:b/>
                <w:bCs/>
                <w:color w:val="595959" w:themeColor="text1" w:themeTint="A6"/>
                <w:sz w:val="22"/>
                <w:szCs w:val="22"/>
              </w:rPr>
            </w:pPr>
            <w:r w:rsidRPr="006F5AA7">
              <w:rPr>
                <w:rFonts w:eastAsia="SimSun" w:cs="Arial"/>
                <w:b/>
                <w:bCs/>
                <w:color w:val="595959" w:themeColor="text1" w:themeTint="A6"/>
                <w:kern w:val="3"/>
                <w:sz w:val="22"/>
                <w:szCs w:val="22"/>
                <w:lang w:eastAsia="zh-CN"/>
              </w:rPr>
              <w:t>Teisė verstis atitinkama veikla</w:t>
            </w:r>
          </w:p>
        </w:tc>
      </w:tr>
      <w:tr w:rsidR="00D72413" w:rsidRPr="005E1E1D" w14:paraId="1D4F8090" w14:textId="77777777" w:rsidTr="00C60255">
        <w:trPr>
          <w:trHeight w:val="506"/>
        </w:trPr>
        <w:tc>
          <w:tcPr>
            <w:tcW w:w="3260" w:type="dxa"/>
          </w:tcPr>
          <w:p w14:paraId="4E9EC153" w14:textId="77777777" w:rsidR="00D72413" w:rsidRPr="005E1E1D" w:rsidRDefault="00D72413" w:rsidP="00C60255">
            <w:pPr>
              <w:tabs>
                <w:tab w:val="left" w:pos="180"/>
                <w:tab w:val="left" w:pos="540"/>
                <w:tab w:val="left" w:pos="1170"/>
              </w:tabs>
              <w:spacing w:after="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cs="Arial"/>
                <w:b/>
                <w:color w:val="595959" w:themeColor="text1" w:themeTint="A6"/>
                <w:sz w:val="22"/>
                <w:szCs w:val="22"/>
              </w:rPr>
              <w:t>Kvalifikaciniai reikalavimai</w:t>
            </w:r>
          </w:p>
        </w:tc>
        <w:tc>
          <w:tcPr>
            <w:tcW w:w="3403" w:type="dxa"/>
            <w:vAlign w:val="center"/>
          </w:tcPr>
          <w:p w14:paraId="3B6B71C8" w14:textId="77777777" w:rsidR="00D72413" w:rsidRPr="005E1E1D" w:rsidRDefault="00D72413" w:rsidP="00C60255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E1E1D">
              <w:rPr>
                <w:rFonts w:ascii="Arial" w:hAnsi="Arial" w:cs="Arial"/>
                <w:b/>
                <w:color w:val="595959" w:themeColor="text1" w:themeTint="A6"/>
                <w:sz w:val="22"/>
                <w:szCs w:val="22"/>
              </w:rPr>
              <w:t>Atitiktį pagrindžiantys dokumentai</w:t>
            </w:r>
          </w:p>
        </w:tc>
        <w:tc>
          <w:tcPr>
            <w:tcW w:w="3118" w:type="dxa"/>
          </w:tcPr>
          <w:p w14:paraId="23F8DD53" w14:textId="77777777" w:rsidR="00D72413" w:rsidRPr="005E1E1D" w:rsidRDefault="00D72413" w:rsidP="00C60255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E1E1D">
              <w:rPr>
                <w:rFonts w:ascii="Arial" w:hAnsi="Arial" w:cs="Arial"/>
                <w:b/>
                <w:color w:val="595959" w:themeColor="text1" w:themeTint="A6"/>
                <w:sz w:val="22"/>
                <w:szCs w:val="22"/>
              </w:rPr>
              <w:t>Subjektas, kuris turi atitikti reikalavimą</w:t>
            </w:r>
          </w:p>
        </w:tc>
      </w:tr>
      <w:tr w:rsidR="00D72413" w:rsidRPr="005E1E1D" w14:paraId="7772041A" w14:textId="77777777" w:rsidTr="00C60255">
        <w:trPr>
          <w:trHeight w:val="506"/>
        </w:trPr>
        <w:tc>
          <w:tcPr>
            <w:tcW w:w="3260" w:type="dxa"/>
          </w:tcPr>
          <w:p w14:paraId="27C5452A" w14:textId="77777777" w:rsidR="00140512" w:rsidRPr="00140512" w:rsidRDefault="00140512" w:rsidP="00140512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val="en-GB" w:eastAsia="zh-CN"/>
              </w:rPr>
            </w:pPr>
            <w:r w:rsidRPr="00140512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>Tiekėjas turi turėti teisę verstis pirkimo objekto specifiką atitinkančia veikla, kuri reikalinga pirkimo sutarčiai įvykdyti, tai yra tiekėjas turi turėti mokėjimo ir (ar) elektroninių pinigų įstaigos licenciją.</w:t>
            </w:r>
          </w:p>
          <w:p w14:paraId="0E03CBC3" w14:textId="34C940BC" w:rsidR="00D72413" w:rsidRPr="005E1E1D" w:rsidRDefault="00D72413" w:rsidP="000939EB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cs="Arial"/>
                <w:color w:val="595959" w:themeColor="text1" w:themeTint="A6"/>
                <w:sz w:val="22"/>
                <w:szCs w:val="22"/>
              </w:rPr>
            </w:pPr>
          </w:p>
        </w:tc>
        <w:tc>
          <w:tcPr>
            <w:tcW w:w="3403" w:type="dxa"/>
          </w:tcPr>
          <w:p w14:paraId="7530B80E" w14:textId="77777777" w:rsidR="000939EB" w:rsidRPr="00140512" w:rsidRDefault="000939EB" w:rsidP="000939EB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val="en-GB" w:eastAsia="zh-CN"/>
              </w:rPr>
            </w:pPr>
            <w:r w:rsidRPr="00140512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>Lietuvos Banko licencija, patvirtinanti, kad tiekėjas yra mokėjimo ir (ar) elektroninių pinigų įstaiga.</w:t>
            </w:r>
          </w:p>
          <w:p w14:paraId="6911D9C2" w14:textId="77777777" w:rsidR="000939EB" w:rsidRPr="00140512" w:rsidRDefault="000939EB" w:rsidP="000939EB">
            <w:pPr>
              <w:tabs>
                <w:tab w:val="left" w:pos="1800"/>
                <w:tab w:val="left" w:pos="2070"/>
              </w:tabs>
              <w:suppressAutoHyphens/>
              <w:jc w:val="both"/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val="en-GB" w:eastAsia="zh-CN"/>
              </w:rPr>
            </w:pPr>
            <w:r w:rsidRPr="00140512">
              <w:rPr>
                <w:rFonts w:eastAsia="SimSun" w:cs="Arial"/>
                <w:color w:val="595959" w:themeColor="text1" w:themeTint="A6"/>
                <w:kern w:val="3"/>
                <w:sz w:val="22"/>
                <w:szCs w:val="22"/>
                <w:lang w:eastAsia="zh-CN"/>
              </w:rPr>
              <w:t>CVP IS priemonėmis pateikiama skaitmeninė dokumento kopija.</w:t>
            </w:r>
          </w:p>
          <w:p w14:paraId="779678AD" w14:textId="77777777" w:rsidR="00D72413" w:rsidRPr="005E1E1D" w:rsidRDefault="00D72413" w:rsidP="00C60255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hAnsi="Arial" w:cs="Arial"/>
                <w:color w:val="595959" w:themeColor="text1" w:themeTint="A6"/>
                <w:sz w:val="22"/>
                <w:szCs w:val="22"/>
              </w:rPr>
            </w:pPr>
          </w:p>
        </w:tc>
        <w:tc>
          <w:tcPr>
            <w:tcW w:w="3118" w:type="dxa"/>
          </w:tcPr>
          <w:p w14:paraId="62A08D4A" w14:textId="77777777" w:rsidR="00D72413" w:rsidRPr="005E1E1D" w:rsidRDefault="00D72413" w:rsidP="00C60255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Tiekėjas, visi tiekėjų grupės nariai, jeigu pasiūlymą teikia ūkio subjektų grupė (pajėgumai sumuojami), ir kiti ūkio subjektai, kuriais remiasi tiekėjas, kartu.</w:t>
            </w:r>
          </w:p>
          <w:p w14:paraId="4459473E" w14:textId="77777777" w:rsidR="00D72413" w:rsidRPr="005E1E1D" w:rsidRDefault="00D72413" w:rsidP="00C60255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</w:p>
          <w:p w14:paraId="300EFCED" w14:textId="77777777" w:rsidR="00D72413" w:rsidRPr="005E1E1D" w:rsidRDefault="00D72413" w:rsidP="00C60255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 gali remtis kitų ūkio subjektų pajėgumais tik tuomet, kai tie subjektai, kurių pajėgumais buvo pasiremta, patys teiks paslaugas, kuriems reikia jų pajėgumų.</w:t>
            </w:r>
          </w:p>
          <w:p w14:paraId="4A09DD0C" w14:textId="77777777" w:rsidR="00D72413" w:rsidRPr="005E1E1D" w:rsidRDefault="00D72413" w:rsidP="00C60255">
            <w:pPr>
              <w:ind w:left="7" w:right="-29" w:hanging="7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</w:p>
        </w:tc>
      </w:tr>
      <w:tr w:rsidR="005741E5" w:rsidRPr="005E1E1D" w14:paraId="00F7EFA0" w14:textId="77777777" w:rsidTr="00C60255">
        <w:trPr>
          <w:trHeight w:val="170"/>
        </w:trPr>
        <w:tc>
          <w:tcPr>
            <w:tcW w:w="9781" w:type="dxa"/>
            <w:gridSpan w:val="3"/>
            <w:shd w:val="clear" w:color="auto" w:fill="D9D9D9" w:themeFill="background1" w:themeFillShade="D9"/>
          </w:tcPr>
          <w:p w14:paraId="567C7DEE" w14:textId="77777777" w:rsidR="005741E5" w:rsidRPr="005E1E1D" w:rsidRDefault="005741E5" w:rsidP="00C60255">
            <w:pPr>
              <w:jc w:val="center"/>
              <w:rPr>
                <w:rFonts w:cs="Arial"/>
                <w:b/>
                <w:bCs/>
                <w:color w:val="595959" w:themeColor="text1" w:themeTint="A6"/>
                <w:sz w:val="22"/>
                <w:szCs w:val="22"/>
              </w:rPr>
            </w:pPr>
            <w:r w:rsidRPr="00214F1F">
              <w:rPr>
                <w:rFonts w:eastAsia="SimSun" w:cs="Arial"/>
                <w:b/>
                <w:bCs/>
                <w:color w:val="595959" w:themeColor="text1" w:themeTint="A6"/>
                <w:kern w:val="3"/>
                <w:sz w:val="22"/>
                <w:szCs w:val="22"/>
                <w:lang w:eastAsia="zh-CN"/>
              </w:rPr>
              <w:t>Techninis ir profesinis pajėgumas</w:t>
            </w:r>
          </w:p>
        </w:tc>
      </w:tr>
      <w:tr w:rsidR="005741E5" w:rsidRPr="005E1E1D" w14:paraId="39F7F894" w14:textId="77777777" w:rsidTr="00C60255">
        <w:trPr>
          <w:trHeight w:val="506"/>
        </w:trPr>
        <w:tc>
          <w:tcPr>
            <w:tcW w:w="3260" w:type="dxa"/>
          </w:tcPr>
          <w:p w14:paraId="42B090A3" w14:textId="28F9277D" w:rsidR="005741E5" w:rsidRPr="00582564" w:rsidRDefault="006D455F" w:rsidP="00C60255">
            <w:pPr>
              <w:autoSpaceDE w:val="0"/>
              <w:autoSpaceDN w:val="0"/>
              <w:adjustRightInd w:val="0"/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6D455F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Tiekėjas turi galimybę užtikrinti paslaugų teikimą visoje Lietuvos Respublikos teritorijoje, įskaitant kaimo vietoves.</w:t>
            </w:r>
          </w:p>
        </w:tc>
        <w:tc>
          <w:tcPr>
            <w:tcW w:w="3403" w:type="dxa"/>
          </w:tcPr>
          <w:p w14:paraId="0AA989F2" w14:textId="2F4B8B61" w:rsidR="005741E5" w:rsidRPr="00582564" w:rsidRDefault="005741E5" w:rsidP="00C60255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</w:pPr>
            <w:r w:rsidRPr="00582564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  <w:t>Pateikiama laisvos formos priesaikos deklaracija, patvirtinanti, kad tiekėjas užtikrina paslaugų teikimą visoje Lietuvos Respublikos teritorijoje, įskaitant kaimo vietoves</w:t>
            </w:r>
            <w:r w:rsidR="002A56DE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  <w:lang w:val="lt-LT"/>
              </w:rPr>
              <w:t>.</w:t>
            </w:r>
          </w:p>
        </w:tc>
        <w:tc>
          <w:tcPr>
            <w:tcW w:w="3118" w:type="dxa"/>
          </w:tcPr>
          <w:p w14:paraId="251DC7DB" w14:textId="77777777" w:rsidR="005741E5" w:rsidRPr="005E1E1D" w:rsidRDefault="005741E5" w:rsidP="00C60255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  <w:t>Tiekėjas, tiekėjų grupės nariai, kiti ūkio subjektai, kurių pajėgumais remiasi tiekėjas, pagal prisiimamus įsipareigojimus, subtiekėjai.</w:t>
            </w:r>
          </w:p>
          <w:p w14:paraId="0288E638" w14:textId="77777777" w:rsidR="005741E5" w:rsidRPr="005E1E1D" w:rsidRDefault="005741E5" w:rsidP="00C60255">
            <w:pPr>
              <w:pStyle w:val="BodyA"/>
              <w:spacing w:line="276" w:lineRule="auto"/>
              <w:jc w:val="both"/>
              <w:rPr>
                <w:rFonts w:ascii="Arial" w:eastAsia="Times New Roman" w:hAnsi="Arial" w:cs="Arial"/>
                <w:color w:val="595959" w:themeColor="text1" w:themeTint="A6"/>
                <w:sz w:val="22"/>
                <w:szCs w:val="22"/>
              </w:rPr>
            </w:pPr>
          </w:p>
          <w:p w14:paraId="58F494A9" w14:textId="77777777" w:rsidR="005741E5" w:rsidRPr="005E1E1D" w:rsidRDefault="005741E5" w:rsidP="00C60255">
            <w:pPr>
              <w:jc w:val="both"/>
              <w:rPr>
                <w:rFonts w:eastAsia="Times New Roman" w:cs="Arial"/>
                <w:color w:val="595959" w:themeColor="text1" w:themeTint="A6"/>
                <w:sz w:val="22"/>
                <w:szCs w:val="22"/>
              </w:rPr>
            </w:pPr>
            <w:r w:rsidRPr="005E1E1D">
              <w:rPr>
                <w:rFonts w:eastAsia="Times New Roman" w:cs="Arial"/>
                <w:color w:val="595959" w:themeColor="text1" w:themeTint="A6"/>
                <w:sz w:val="22"/>
                <w:szCs w:val="22"/>
                <w:u w:color="000000"/>
                <w:bdr w:val="nil"/>
                <w:lang w:eastAsia="en-GB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lastRenderedPageBreak/>
              <w:t>Tiekėjas gali remtis kitų ūkio subjektų pajėgumais tik tuo atveju, jeigu tie subjektai patys vykdys tą pirkimo sutarties dalį, kuriai reikia jų turimų pajėgumų.</w:t>
            </w:r>
          </w:p>
        </w:tc>
      </w:tr>
    </w:tbl>
    <w:p w14:paraId="3C4EA0BA" w14:textId="77777777" w:rsidR="00561884" w:rsidRPr="00DF4496" w:rsidRDefault="00561884">
      <w:pPr>
        <w:rPr>
          <w:rFonts w:cs="Arial"/>
          <w:sz w:val="21"/>
          <w:szCs w:val="21"/>
        </w:rPr>
      </w:pPr>
    </w:p>
    <w:sectPr w:rsidR="00561884" w:rsidRPr="00DF4496" w:rsidSect="00496CB6">
      <w:headerReference w:type="default" r:id="rId7"/>
      <w:pgSz w:w="11900" w:h="16838" w:code="9"/>
      <w:pgMar w:top="1134" w:right="846" w:bottom="851" w:left="1440" w:header="0" w:footer="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53C1B1" w14:textId="77777777" w:rsidR="003E2044" w:rsidRDefault="003E2044" w:rsidP="00906AC8">
      <w:pPr>
        <w:spacing w:after="0" w:line="240" w:lineRule="auto"/>
      </w:pPr>
      <w:r>
        <w:separator/>
      </w:r>
    </w:p>
  </w:endnote>
  <w:endnote w:type="continuationSeparator" w:id="0">
    <w:p w14:paraId="5860F9EE" w14:textId="77777777" w:rsidR="003E2044" w:rsidRDefault="003E2044" w:rsidP="00906A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402580A0-6A48-4C7B-87A6-0030226B0209}"/>
    <w:embedBold r:id="rId2" w:fontKey="{23367118-8631-4BF8-A150-2A50BD343B8A}"/>
    <w:embedItalic r:id="rId3" w:fontKey="{2D91A61A-0D75-4B1D-A863-4903DDCE03C4}"/>
    <w:embedBoldItalic r:id="rId4" w:fontKey="{6A40261B-F465-489E-B935-6A8EC87F94D6}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  <w:embedRegular r:id="rId5" w:fontKey="{7406EA70-1D4D-404D-A7D7-76AC851A7698}"/>
    <w:embedItalic r:id="rId6" w:fontKey="{64CEF186-FFA7-467C-AEA4-7D0F1880636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4D63BEA8-E472-46F9-A57B-80244E9D7D33}"/>
    <w:embedBold r:id="rId8" w:fontKey="{159672A3-431E-4F1A-99C5-382910C9EE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7DA90148-FABB-4C65-BE46-1A23E15C75F0}"/>
    <w:embedBold r:id="rId10" w:fontKey="{D61EDF17-7E16-4E4F-8355-E32E9AB2F912}"/>
    <w:embedItalic r:id="rId11" w:fontKey="{856C903B-60D5-4562-9819-4457D3E78E79}"/>
    <w:embedBoldItalic r:id="rId12" w:fontKey="{15F76F15-B915-499B-B0E6-AFDE94FBDC02}"/>
  </w:font>
  <w:font w:name="Helvetica Neue Light">
    <w:altName w:val="Arial Nova Light"/>
    <w:charset w:val="00"/>
    <w:family w:val="auto"/>
    <w:pitch w:val="variable"/>
    <w:sig w:usb0="A00002FF" w:usb1="5000205B" w:usb2="00000002" w:usb3="00000000" w:csb0="00000007" w:csb1="00000000"/>
  </w:font>
  <w:font w:name="Prompt">
    <w:charset w:val="DE"/>
    <w:family w:val="auto"/>
    <w:pitch w:val="variable"/>
    <w:sig w:usb0="21000007" w:usb1="00000001" w:usb2="00000000" w:usb3="00000000" w:csb0="00010193" w:csb1="00000000"/>
    <w:embedRegular r:id="rId13" w:fontKey="{5C564001-8467-4DFF-B035-BD377323098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BED27" w14:textId="77777777" w:rsidR="003E2044" w:rsidRDefault="003E2044" w:rsidP="00906AC8">
      <w:pPr>
        <w:spacing w:after="0" w:line="240" w:lineRule="auto"/>
      </w:pPr>
      <w:r>
        <w:separator/>
      </w:r>
    </w:p>
  </w:footnote>
  <w:footnote w:type="continuationSeparator" w:id="0">
    <w:p w14:paraId="5DD12728" w14:textId="77777777" w:rsidR="003E2044" w:rsidRDefault="003E2044" w:rsidP="00906A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838551" w14:textId="77777777" w:rsidR="00906AC8" w:rsidRDefault="00906AC8" w:rsidP="00906AC8">
    <w:pPr>
      <w:pStyle w:val="Antrats"/>
      <w:jc w:val="right"/>
    </w:pPr>
  </w:p>
  <w:p w14:paraId="7C42AFA9" w14:textId="77777777" w:rsidR="00906AC8" w:rsidRDefault="00906AC8" w:rsidP="00906AC8">
    <w:pPr>
      <w:pStyle w:val="Antrats"/>
      <w:jc w:val="right"/>
    </w:pPr>
  </w:p>
  <w:p w14:paraId="048BB1C9" w14:textId="4551DE0A" w:rsidR="00906AC8" w:rsidRDefault="00906AC8" w:rsidP="00906AC8">
    <w:pPr>
      <w:pStyle w:val="Antrats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7404"/>
    <w:rsid w:val="00000270"/>
    <w:rsid w:val="000140DA"/>
    <w:rsid w:val="000358BC"/>
    <w:rsid w:val="00040229"/>
    <w:rsid w:val="00063069"/>
    <w:rsid w:val="0007495D"/>
    <w:rsid w:val="00082BC6"/>
    <w:rsid w:val="0009089E"/>
    <w:rsid w:val="000939EB"/>
    <w:rsid w:val="000A30E6"/>
    <w:rsid w:val="000A7914"/>
    <w:rsid w:val="000C0057"/>
    <w:rsid w:val="000C4A50"/>
    <w:rsid w:val="000E1BC7"/>
    <w:rsid w:val="000E79B6"/>
    <w:rsid w:val="000F5E1A"/>
    <w:rsid w:val="00140512"/>
    <w:rsid w:val="00140721"/>
    <w:rsid w:val="00142B2B"/>
    <w:rsid w:val="0014638F"/>
    <w:rsid w:val="0015604D"/>
    <w:rsid w:val="00170FDB"/>
    <w:rsid w:val="00185467"/>
    <w:rsid w:val="00195593"/>
    <w:rsid w:val="00197373"/>
    <w:rsid w:val="00197FFE"/>
    <w:rsid w:val="001A511C"/>
    <w:rsid w:val="001A773E"/>
    <w:rsid w:val="001C47BE"/>
    <w:rsid w:val="001E044F"/>
    <w:rsid w:val="001F3C8C"/>
    <w:rsid w:val="001F3F17"/>
    <w:rsid w:val="002033A3"/>
    <w:rsid w:val="00207A98"/>
    <w:rsid w:val="00214F1F"/>
    <w:rsid w:val="00215259"/>
    <w:rsid w:val="00216AAD"/>
    <w:rsid w:val="00222A52"/>
    <w:rsid w:val="00237E43"/>
    <w:rsid w:val="00254916"/>
    <w:rsid w:val="00256E72"/>
    <w:rsid w:val="00272E72"/>
    <w:rsid w:val="002964B6"/>
    <w:rsid w:val="002A56DE"/>
    <w:rsid w:val="002C1127"/>
    <w:rsid w:val="002D7DDD"/>
    <w:rsid w:val="002F1225"/>
    <w:rsid w:val="002F1B5F"/>
    <w:rsid w:val="0035761D"/>
    <w:rsid w:val="00370CB9"/>
    <w:rsid w:val="0037150D"/>
    <w:rsid w:val="00372D2E"/>
    <w:rsid w:val="00380C01"/>
    <w:rsid w:val="00387D18"/>
    <w:rsid w:val="003B2639"/>
    <w:rsid w:val="003B6360"/>
    <w:rsid w:val="003D23C8"/>
    <w:rsid w:val="003D5382"/>
    <w:rsid w:val="003D60A1"/>
    <w:rsid w:val="003D68E6"/>
    <w:rsid w:val="003E2044"/>
    <w:rsid w:val="003E522F"/>
    <w:rsid w:val="003F566E"/>
    <w:rsid w:val="004070C9"/>
    <w:rsid w:val="00422687"/>
    <w:rsid w:val="00437F94"/>
    <w:rsid w:val="0044346E"/>
    <w:rsid w:val="00443BD3"/>
    <w:rsid w:val="00444FDF"/>
    <w:rsid w:val="004502DC"/>
    <w:rsid w:val="00454CCD"/>
    <w:rsid w:val="00462D0C"/>
    <w:rsid w:val="00465DE7"/>
    <w:rsid w:val="004671A1"/>
    <w:rsid w:val="00482C9D"/>
    <w:rsid w:val="00487404"/>
    <w:rsid w:val="00495C91"/>
    <w:rsid w:val="00496CB6"/>
    <w:rsid w:val="004A23CE"/>
    <w:rsid w:val="004B3EDB"/>
    <w:rsid w:val="004C1220"/>
    <w:rsid w:val="004C122B"/>
    <w:rsid w:val="004F17F6"/>
    <w:rsid w:val="00506388"/>
    <w:rsid w:val="005071A3"/>
    <w:rsid w:val="00512C08"/>
    <w:rsid w:val="005132C8"/>
    <w:rsid w:val="0052496C"/>
    <w:rsid w:val="00524B6B"/>
    <w:rsid w:val="00524BC1"/>
    <w:rsid w:val="005425A6"/>
    <w:rsid w:val="00561884"/>
    <w:rsid w:val="00573B0C"/>
    <w:rsid w:val="005741E5"/>
    <w:rsid w:val="00582564"/>
    <w:rsid w:val="005861CC"/>
    <w:rsid w:val="00591441"/>
    <w:rsid w:val="005C1141"/>
    <w:rsid w:val="005E1E1D"/>
    <w:rsid w:val="005E221D"/>
    <w:rsid w:val="005F1E80"/>
    <w:rsid w:val="005F25EC"/>
    <w:rsid w:val="00603C17"/>
    <w:rsid w:val="0061512A"/>
    <w:rsid w:val="0062372A"/>
    <w:rsid w:val="00647253"/>
    <w:rsid w:val="0065092D"/>
    <w:rsid w:val="00674F4B"/>
    <w:rsid w:val="00677625"/>
    <w:rsid w:val="006D455F"/>
    <w:rsid w:val="006D4E11"/>
    <w:rsid w:val="006F2738"/>
    <w:rsid w:val="006F5AA7"/>
    <w:rsid w:val="00716FCF"/>
    <w:rsid w:val="00721949"/>
    <w:rsid w:val="00744C45"/>
    <w:rsid w:val="00761E55"/>
    <w:rsid w:val="007822DF"/>
    <w:rsid w:val="007A25F5"/>
    <w:rsid w:val="007C4F3B"/>
    <w:rsid w:val="007D0528"/>
    <w:rsid w:val="007F07CA"/>
    <w:rsid w:val="00833614"/>
    <w:rsid w:val="00834E6F"/>
    <w:rsid w:val="0085539E"/>
    <w:rsid w:val="0086059F"/>
    <w:rsid w:val="00865E61"/>
    <w:rsid w:val="00867428"/>
    <w:rsid w:val="00871511"/>
    <w:rsid w:val="00873CFB"/>
    <w:rsid w:val="00893420"/>
    <w:rsid w:val="008B7605"/>
    <w:rsid w:val="00906AC8"/>
    <w:rsid w:val="009113B5"/>
    <w:rsid w:val="009124C1"/>
    <w:rsid w:val="00921A78"/>
    <w:rsid w:val="009223EB"/>
    <w:rsid w:val="00942E4F"/>
    <w:rsid w:val="00961B88"/>
    <w:rsid w:val="009625BE"/>
    <w:rsid w:val="00966231"/>
    <w:rsid w:val="00982A8C"/>
    <w:rsid w:val="009B0000"/>
    <w:rsid w:val="009C5746"/>
    <w:rsid w:val="009D000B"/>
    <w:rsid w:val="009D59F6"/>
    <w:rsid w:val="009D68A8"/>
    <w:rsid w:val="009E6E8A"/>
    <w:rsid w:val="009E7339"/>
    <w:rsid w:val="009F1495"/>
    <w:rsid w:val="00A02FCB"/>
    <w:rsid w:val="00A20454"/>
    <w:rsid w:val="00A20F6A"/>
    <w:rsid w:val="00A21F77"/>
    <w:rsid w:val="00A26873"/>
    <w:rsid w:val="00A26D60"/>
    <w:rsid w:val="00A42F70"/>
    <w:rsid w:val="00A62AFB"/>
    <w:rsid w:val="00A67309"/>
    <w:rsid w:val="00A70D5F"/>
    <w:rsid w:val="00A74CF3"/>
    <w:rsid w:val="00A85746"/>
    <w:rsid w:val="00A93740"/>
    <w:rsid w:val="00AA41A0"/>
    <w:rsid w:val="00AB626D"/>
    <w:rsid w:val="00AE3C46"/>
    <w:rsid w:val="00AF23D8"/>
    <w:rsid w:val="00AF4664"/>
    <w:rsid w:val="00B056F9"/>
    <w:rsid w:val="00B05991"/>
    <w:rsid w:val="00B13468"/>
    <w:rsid w:val="00B254E3"/>
    <w:rsid w:val="00B25966"/>
    <w:rsid w:val="00B41202"/>
    <w:rsid w:val="00B65773"/>
    <w:rsid w:val="00B70B9F"/>
    <w:rsid w:val="00B865A7"/>
    <w:rsid w:val="00BA79C0"/>
    <w:rsid w:val="00BB3CEF"/>
    <w:rsid w:val="00BB54F7"/>
    <w:rsid w:val="00BE7B87"/>
    <w:rsid w:val="00BF5F3E"/>
    <w:rsid w:val="00C02CCA"/>
    <w:rsid w:val="00C04F73"/>
    <w:rsid w:val="00C107E2"/>
    <w:rsid w:val="00C10E6A"/>
    <w:rsid w:val="00C172BF"/>
    <w:rsid w:val="00C265FF"/>
    <w:rsid w:val="00C415E5"/>
    <w:rsid w:val="00C60482"/>
    <w:rsid w:val="00C66A82"/>
    <w:rsid w:val="00C711F5"/>
    <w:rsid w:val="00C828F0"/>
    <w:rsid w:val="00C83FAE"/>
    <w:rsid w:val="00C85A07"/>
    <w:rsid w:val="00C93B5F"/>
    <w:rsid w:val="00CC72D8"/>
    <w:rsid w:val="00CE4193"/>
    <w:rsid w:val="00CE5DD1"/>
    <w:rsid w:val="00CF63D5"/>
    <w:rsid w:val="00D11713"/>
    <w:rsid w:val="00D26546"/>
    <w:rsid w:val="00D26E4F"/>
    <w:rsid w:val="00D72413"/>
    <w:rsid w:val="00D766A5"/>
    <w:rsid w:val="00D779D3"/>
    <w:rsid w:val="00D87F21"/>
    <w:rsid w:val="00DA52AC"/>
    <w:rsid w:val="00DD1E88"/>
    <w:rsid w:val="00DD4BB4"/>
    <w:rsid w:val="00DF0337"/>
    <w:rsid w:val="00DF4496"/>
    <w:rsid w:val="00DF730C"/>
    <w:rsid w:val="00E062C7"/>
    <w:rsid w:val="00E13386"/>
    <w:rsid w:val="00E23AE5"/>
    <w:rsid w:val="00E33B56"/>
    <w:rsid w:val="00E44F62"/>
    <w:rsid w:val="00E52110"/>
    <w:rsid w:val="00E7469D"/>
    <w:rsid w:val="00E81831"/>
    <w:rsid w:val="00E96D3F"/>
    <w:rsid w:val="00EB502D"/>
    <w:rsid w:val="00F00655"/>
    <w:rsid w:val="00F20986"/>
    <w:rsid w:val="00F34DA2"/>
    <w:rsid w:val="00F366C6"/>
    <w:rsid w:val="00F64422"/>
    <w:rsid w:val="00F6481A"/>
    <w:rsid w:val="00F67DC7"/>
    <w:rsid w:val="00F7216E"/>
    <w:rsid w:val="00F81BA7"/>
    <w:rsid w:val="00F93A73"/>
    <w:rsid w:val="00FB3E6A"/>
    <w:rsid w:val="00FC0709"/>
    <w:rsid w:val="00FC2EA0"/>
    <w:rsid w:val="00FD673F"/>
    <w:rsid w:val="00FD7BF8"/>
    <w:rsid w:val="00FE2CB7"/>
    <w:rsid w:val="00FF19FE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422F2"/>
  <w15:chartTrackingRefBased/>
  <w15:docId w15:val="{8B989B16-6947-4310-B72B-6BA672A56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465DE7"/>
    <w:pPr>
      <w:spacing w:after="120" w:line="276" w:lineRule="auto"/>
    </w:pPr>
    <w:rPr>
      <w:rFonts w:eastAsia="Calibri" w:cs="Calibri"/>
      <w:kern w:val="0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487404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87404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87404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87404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87404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87404"/>
    <w:pPr>
      <w:keepNext/>
      <w:keepLines/>
      <w:spacing w:before="40" w:after="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87404"/>
    <w:pPr>
      <w:keepNext/>
      <w:keepLines/>
      <w:spacing w:before="40" w:after="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87404"/>
    <w:pPr>
      <w:keepNext/>
      <w:keepLines/>
      <w:spacing w:after="0"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87404"/>
    <w:pPr>
      <w:keepNext/>
      <w:keepLines/>
      <w:spacing w:after="0"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8740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87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8740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8740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8740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8740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8740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8740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8740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874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874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87404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8740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87404"/>
    <w:pPr>
      <w:spacing w:before="160" w:after="160" w:line="259" w:lineRule="auto"/>
      <w:jc w:val="center"/>
    </w:pPr>
    <w:rPr>
      <w:rFonts w:eastAsiaTheme="minorHAnsi" w:cs="Arial"/>
      <w:i/>
      <w:iCs/>
      <w:color w:val="404040" w:themeColor="text1" w:themeTint="BF"/>
      <w:kern w:val="2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487404"/>
    <w:rPr>
      <w:i/>
      <w:iCs/>
      <w:color w:val="404040" w:themeColor="text1" w:themeTint="BF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ente"/>
    <w:basedOn w:val="prastasis"/>
    <w:link w:val="SraopastraipaDiagrama"/>
    <w:uiPriority w:val="34"/>
    <w:qFormat/>
    <w:rsid w:val="00487404"/>
    <w:pPr>
      <w:spacing w:after="160" w:line="259" w:lineRule="auto"/>
      <w:ind w:left="720"/>
      <w:contextualSpacing/>
    </w:pPr>
    <w:rPr>
      <w:rFonts w:eastAsiaTheme="minorHAnsi" w:cs="Arial"/>
      <w:kern w:val="2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48740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8740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eastAsiaTheme="minorHAnsi" w:cs="Arial"/>
      <w:i/>
      <w:iCs/>
      <w:color w:val="2F5496" w:themeColor="accent1" w:themeShade="BF"/>
      <w:kern w:val="2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8740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87404"/>
    <w:rPr>
      <w:b/>
      <w:bCs/>
      <w:smallCaps/>
      <w:color w:val="2F5496" w:themeColor="accent1" w:themeShade="BF"/>
      <w:spacing w:val="5"/>
    </w:rPr>
  </w:style>
  <w:style w:type="character" w:styleId="Hipersaitas">
    <w:name w:val="Hyperlink"/>
    <w:aliases w:val="Alna"/>
    <w:uiPriority w:val="99"/>
    <w:unhideWhenUsed/>
    <w:rsid w:val="00487404"/>
    <w:rPr>
      <w:color w:val="0000FF"/>
      <w:u w:val="single"/>
    </w:rPr>
  </w:style>
  <w:style w:type="table" w:styleId="Lentelstinklelis">
    <w:name w:val="Table Grid"/>
    <w:basedOn w:val="prastojilentel"/>
    <w:uiPriority w:val="39"/>
    <w:rsid w:val="00487404"/>
    <w:pPr>
      <w:spacing w:after="120" w:line="276" w:lineRule="auto"/>
    </w:pPr>
    <w:rPr>
      <w:rFonts w:eastAsia="Calibri" w:cs="Calibri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paragraph" w:customStyle="1" w:styleId="BodyA">
    <w:name w:val="Body A"/>
    <w:rsid w:val="00487404"/>
    <w:pPr>
      <w:pBdr>
        <w:top w:val="nil"/>
        <w:left w:val="nil"/>
        <w:bottom w:val="nil"/>
        <w:right w:val="nil"/>
        <w:between w:val="nil"/>
        <w:bar w:val="nil"/>
      </w:pBdr>
      <w:spacing w:after="120" w:line="312" w:lineRule="auto"/>
    </w:pPr>
    <w:rPr>
      <w:rFonts w:ascii="Helvetica Neue Light" w:eastAsia="Helvetica Neue Light" w:hAnsi="Helvetica Neue Light" w:cs="Helvetica Neue Light"/>
      <w:color w:val="000000"/>
      <w:kern w:val="0"/>
      <w:u w:color="000000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  <w14:ligatures w14:val="none"/>
    </w:rPr>
  </w:style>
  <w:style w:type="character" w:customStyle="1" w:styleId="Numatytasispastraiposriftas1">
    <w:name w:val="Numatytasis pastraipos šriftas1"/>
    <w:rsid w:val="00F34DA2"/>
  </w:style>
  <w:style w:type="paragraph" w:styleId="Antrats">
    <w:name w:val="header"/>
    <w:basedOn w:val="prastasis"/>
    <w:link w:val="AntratsDiagrama"/>
    <w:uiPriority w:val="99"/>
    <w:unhideWhenUsed/>
    <w:rsid w:val="00906A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06AC8"/>
    <w:rPr>
      <w:rFonts w:eastAsia="Calibri" w:cs="Calibri"/>
      <w:kern w:val="0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906A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906AC8"/>
    <w:rPr>
      <w:rFonts w:eastAsia="Calibri" w:cs="Calibri"/>
      <w:kern w:val="0"/>
      <w14:ligatures w14:val="none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871511"/>
  </w:style>
  <w:style w:type="paragraph" w:styleId="Pataisymai">
    <w:name w:val="Revision"/>
    <w:hidden/>
    <w:uiPriority w:val="99"/>
    <w:semiHidden/>
    <w:rsid w:val="00BF5F3E"/>
    <w:pPr>
      <w:spacing w:after="0" w:line="240" w:lineRule="auto"/>
    </w:pPr>
    <w:rPr>
      <w:rFonts w:eastAsia="Calibri" w:cs="Calibri"/>
      <w:kern w:val="0"/>
      <w14:ligatures w14:val="none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BA79C0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BA79C0"/>
    <w:pPr>
      <w:spacing w:line="240" w:lineRule="auto"/>
    </w:p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BA79C0"/>
    <w:rPr>
      <w:rFonts w:eastAsia="Calibri" w:cs="Calibri"/>
      <w:kern w:val="0"/>
      <w14:ligatures w14:val="none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BA79C0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BA79C0"/>
    <w:rPr>
      <w:rFonts w:eastAsia="Calibri" w:cs="Calibri"/>
      <w:b/>
      <w:bCs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numeracija.rrt.lt/savitarna/user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8B0C35AC3E7F4C35B2500957B681E5E2"/>
        <w:category>
          <w:name w:val="Bendrosios nuostatos"/>
          <w:gallery w:val="placeholder"/>
        </w:category>
        <w:types>
          <w:type w:val="bbPlcHdr"/>
        </w:types>
        <w:behaviors>
          <w:behavior w:val="content"/>
        </w:behaviors>
        <w:guid w:val="{40C16320-0C90-43A5-89D0-143ECF26EBD6}"/>
      </w:docPartPr>
      <w:docPartBody>
        <w:p w:rsidR="00357D27" w:rsidRDefault="00357D27"/>
      </w:docPartBody>
    </w:docPart>
    <w:docPart>
      <w:docPartPr>
        <w:name w:val="6D45072E41CA46AB84F0C20472B7D150"/>
        <w:category>
          <w:name w:val="Bendrosios nuostatos"/>
          <w:gallery w:val="placeholder"/>
        </w:category>
        <w:types>
          <w:type w:val="bbPlcHdr"/>
        </w:types>
        <w:behaviors>
          <w:behavior w:val="content"/>
        </w:behaviors>
        <w:guid w:val="{A40053CD-34DB-4B46-8C67-D4D3EB2D02FC}"/>
      </w:docPartPr>
      <w:docPartBody>
        <w:p w:rsidR="00053CDB" w:rsidRDefault="00053CDB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 Light">
    <w:altName w:val="Arial Nova Light"/>
    <w:charset w:val="00"/>
    <w:family w:val="auto"/>
    <w:pitch w:val="variable"/>
    <w:sig w:usb0="A00002FF" w:usb1="5000205B" w:usb2="00000002" w:usb3="00000000" w:csb0="00000007" w:csb1="00000000"/>
  </w:font>
  <w:font w:name="Prompt">
    <w:charset w:val="DE"/>
    <w:family w:val="auto"/>
    <w:pitch w:val="variable"/>
    <w:sig w:usb0="21000007" w:usb1="00000001" w:usb2="00000000" w:usb3="00000000" w:csb0="0001019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1296"/>
  <w:hyphenationZone w:val="396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3C8"/>
    <w:rsid w:val="00053CDB"/>
    <w:rsid w:val="0014638F"/>
    <w:rsid w:val="00151205"/>
    <w:rsid w:val="00231919"/>
    <w:rsid w:val="00283657"/>
    <w:rsid w:val="002F1225"/>
    <w:rsid w:val="00357D27"/>
    <w:rsid w:val="00477E1A"/>
    <w:rsid w:val="004C1220"/>
    <w:rsid w:val="005C55E7"/>
    <w:rsid w:val="006018C9"/>
    <w:rsid w:val="00603C17"/>
    <w:rsid w:val="00641BBD"/>
    <w:rsid w:val="00674F4B"/>
    <w:rsid w:val="006C08C7"/>
    <w:rsid w:val="00712BC1"/>
    <w:rsid w:val="00720A99"/>
    <w:rsid w:val="007822DF"/>
    <w:rsid w:val="007C4F3B"/>
    <w:rsid w:val="007F07CA"/>
    <w:rsid w:val="00961B88"/>
    <w:rsid w:val="00A033C8"/>
    <w:rsid w:val="00A525C0"/>
    <w:rsid w:val="00B056F9"/>
    <w:rsid w:val="00B51060"/>
    <w:rsid w:val="00BE7B87"/>
    <w:rsid w:val="00C7060E"/>
    <w:rsid w:val="00D67B35"/>
    <w:rsid w:val="00D7029C"/>
    <w:rsid w:val="00D91290"/>
    <w:rsid w:val="00E52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lt-LT" w:eastAsia="lt-L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652</Words>
  <Characters>3721</Characters>
  <Application>Microsoft Office Word</Application>
  <DocSecurity>0</DocSecurity>
  <Lines>31</Lines>
  <Paragraphs>8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Zaturskienė</dc:creator>
  <cp:keywords/>
  <dc:description/>
  <cp:lastModifiedBy>Karolina Zaturskienė</cp:lastModifiedBy>
  <cp:revision>34</cp:revision>
  <dcterms:created xsi:type="dcterms:W3CDTF">2026-03-23T07:27:00Z</dcterms:created>
  <dcterms:modified xsi:type="dcterms:W3CDTF">2026-04-16T07:02:00Z</dcterms:modified>
</cp:coreProperties>
</file>